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67F5B5D9" w14:textId="39745CC7" w:rsidR="004F0519" w:rsidRDefault="004F0519" w:rsidP="00BD1F4E">
      <w:pPr>
        <w:spacing w:before="150" w:after="100" w:afterAutospacing="1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BD1F4E">
        <w:rPr>
          <w:b/>
          <w:bCs/>
          <w:noProof/>
          <w:color w:val="000000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3D74B1BD" wp14:editId="445CB99C">
                <wp:simplePos x="0" y="0"/>
                <wp:positionH relativeFrom="page">
                  <wp:posOffset>3553460</wp:posOffset>
                </wp:positionH>
                <wp:positionV relativeFrom="margin">
                  <wp:posOffset>-1858645</wp:posOffset>
                </wp:positionV>
                <wp:extent cx="691515" cy="6055360"/>
                <wp:effectExtent l="4128" t="0" r="17462" b="17463"/>
                <wp:wrapThrough wrapText="bothSides">
                  <wp:wrapPolygon edited="0">
                    <wp:start x="129" y="21615"/>
                    <wp:lineTo x="21550" y="21615"/>
                    <wp:lineTo x="21550" y="6"/>
                    <wp:lineTo x="129" y="6"/>
                    <wp:lineTo x="129" y="21615"/>
                  </wp:wrapPolygon>
                </wp:wrapThrough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91515" cy="60553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7A7A1649" w14:textId="6C806968" w:rsidR="00BD1F4E" w:rsidRPr="00BD1F4E" w:rsidRDefault="00BD1F4E" w:rsidP="004F05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 w:rsidRPr="00BD1F4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</w:rPr>
                              <w:t>How to apply:</w:t>
                            </w:r>
                          </w:p>
                          <w:p w14:paraId="74CA428B" w14:textId="6841A8DB" w:rsidR="00BD1F4E" w:rsidRDefault="00BD1F4E" w:rsidP="00B60DEA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D1F4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</w:rPr>
                              <w:t>Email cover</w:t>
                            </w:r>
                            <w:r w:rsidR="000128C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</w:rPr>
                              <w:t xml:space="preserve"> letter and resume to Jeff Jerv</w:t>
                            </w:r>
                            <w:r w:rsidRPr="00BD1F4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</w:rPr>
                              <w:t xml:space="preserve">ik at </w:t>
                            </w:r>
                            <w:r w:rsidR="00B60DEA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bCs/>
                                <w:sz w:val="24"/>
                              </w:rPr>
                              <w:t>jjervik@Max1Nutrition.com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D74B1BD" id="AutoShape 2" o:spid="_x0000_s1026" style="position:absolute;left:0;text-align:left;margin-left:279.8pt;margin-top:-146.35pt;width:54.45pt;height:476.8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" o:allowincell="f" fillcolor="#daeef3 [664]" strokecolor="#daeef3 [664]">
                <v:textbox>
                  <w:txbxContent>
                    <w:p w14:paraId="7A7A1649" w14:textId="6C806968" w:rsidR="00BD1F4E" w:rsidRPr="00BD1F4E" w:rsidRDefault="00BD1F4E" w:rsidP="004F051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</w:rPr>
                      </w:pPr>
                      <w:r w:rsidRPr="00BD1F4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</w:rPr>
                        <w:t>How to apply:</w:t>
                      </w:r>
                    </w:p>
                    <w:p w14:paraId="74CA428B" w14:textId="6841A8DB" w:rsidR="00BD1F4E" w:rsidRDefault="00BD1F4E" w:rsidP="00B60DEA">
                      <w:pPr>
                        <w:spacing w:before="120"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D1F4E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</w:rPr>
                        <w:t>Email cover</w:t>
                      </w:r>
                      <w:r w:rsidR="000128C9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</w:rPr>
                        <w:t xml:space="preserve"> letter and resume to Jeff Jerv</w:t>
                      </w:r>
                      <w:r w:rsidRPr="00BD1F4E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</w:rPr>
                        <w:t xml:space="preserve">ik at </w:t>
                      </w:r>
                      <w:r w:rsidR="00B60DEA">
                        <w:rPr>
                          <w:rStyle w:val="Hyperlink"/>
                          <w:rFonts w:ascii="Times New Roman" w:eastAsia="Times New Roman" w:hAnsi="Times New Roman" w:cs="Times New Roman"/>
                          <w:bCs/>
                          <w:sz w:val="24"/>
                        </w:rPr>
                        <w:t>jjervik@Max1Nutrition.com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margin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Max One LLC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14:paraId="27B94A3D" w14:textId="52D8BB06" w:rsidR="00513EE9" w:rsidRDefault="001A1089" w:rsidP="00BD1F4E">
      <w:pPr>
        <w:spacing w:before="150" w:after="100" w:afterAutospacing="1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BD1F4E">
        <w:rPr>
          <w:rFonts w:ascii="Times New Roman" w:eastAsia="Times New Roman" w:hAnsi="Times New Roman" w:cs="Times New Roman"/>
          <w:b/>
          <w:bCs/>
          <w:color w:val="000000"/>
          <w:sz w:val="28"/>
        </w:rPr>
        <w:t>Human Resources</w:t>
      </w:r>
      <w:r w:rsidR="000128C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Manager</w:t>
      </w:r>
      <w:r w:rsidRPr="00BD1F4E">
        <w:rPr>
          <w:rFonts w:ascii="Times New Roman" w:eastAsia="Times New Roman" w:hAnsi="Times New Roman" w:cs="Times New Roman"/>
          <w:b/>
          <w:bCs/>
          <w:color w:val="000000"/>
          <w:sz w:val="28"/>
        </w:rPr>
        <w:t>, Learning &amp; Development</w:t>
      </w:r>
    </w:p>
    <w:p w14:paraId="655D0E61" w14:textId="34697614" w:rsidR="00A92957" w:rsidRPr="00265CB4" w:rsidRDefault="008D0DD9" w:rsidP="003F295E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265CB4">
        <w:rPr>
          <w:b/>
          <w:bCs/>
          <w:color w:val="000000"/>
          <w:sz w:val="22"/>
          <w:szCs w:val="22"/>
        </w:rPr>
        <w:t xml:space="preserve">Position </w:t>
      </w:r>
      <w:r w:rsidR="00E14880" w:rsidRPr="00265CB4">
        <w:rPr>
          <w:b/>
          <w:bCs/>
          <w:color w:val="000000"/>
          <w:sz w:val="22"/>
          <w:szCs w:val="22"/>
        </w:rPr>
        <w:t>Overview</w:t>
      </w:r>
      <w:r w:rsidRPr="00265CB4">
        <w:rPr>
          <w:b/>
          <w:bCs/>
          <w:color w:val="000000"/>
          <w:sz w:val="22"/>
          <w:szCs w:val="22"/>
        </w:rPr>
        <w:t>:</w:t>
      </w:r>
    </w:p>
    <w:p w14:paraId="2ABB3369" w14:textId="77777777" w:rsidR="001A1089" w:rsidRPr="00265CB4" w:rsidRDefault="001A1089" w:rsidP="003F295E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3DFD9926" w14:textId="0A0ABC03" w:rsidR="008D0DD9" w:rsidRPr="00265CB4" w:rsidRDefault="00320622" w:rsidP="003F295E">
      <w:pPr>
        <w:pStyle w:val="NormalWeb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265CB4">
        <w:rPr>
          <w:bCs/>
          <w:color w:val="000000"/>
          <w:sz w:val="22"/>
          <w:szCs w:val="22"/>
        </w:rPr>
        <w:t>Max One LLC</w:t>
      </w:r>
      <w:r w:rsidR="00656038" w:rsidRPr="00265CB4">
        <w:rPr>
          <w:bCs/>
          <w:color w:val="000000"/>
          <w:sz w:val="22"/>
          <w:szCs w:val="22"/>
        </w:rPr>
        <w:t>,</w:t>
      </w:r>
      <w:r w:rsidR="003F295E" w:rsidRPr="00265CB4">
        <w:rPr>
          <w:bCs/>
          <w:color w:val="000000"/>
          <w:sz w:val="22"/>
          <w:szCs w:val="22"/>
        </w:rPr>
        <w:t xml:space="preserve"> </w:t>
      </w:r>
      <w:r w:rsidRPr="00265CB4">
        <w:rPr>
          <w:bCs/>
          <w:color w:val="000000"/>
          <w:sz w:val="22"/>
          <w:szCs w:val="22"/>
        </w:rPr>
        <w:t>franchisor fo</w:t>
      </w:r>
      <w:r w:rsidR="00656038" w:rsidRPr="00265CB4">
        <w:rPr>
          <w:bCs/>
          <w:color w:val="000000"/>
          <w:sz w:val="22"/>
          <w:szCs w:val="22"/>
        </w:rPr>
        <w:t>r</w:t>
      </w:r>
      <w:r w:rsidRPr="00265CB4">
        <w:rPr>
          <w:bCs/>
          <w:color w:val="000000"/>
          <w:sz w:val="22"/>
          <w:szCs w:val="22"/>
        </w:rPr>
        <w:t xml:space="preserve"> more than 100+ retail locations across the country and manufacturer and distributor of Max Muscle supplement products</w:t>
      </w:r>
      <w:r w:rsidR="00656038" w:rsidRPr="00265CB4">
        <w:rPr>
          <w:bCs/>
          <w:color w:val="000000"/>
          <w:sz w:val="22"/>
          <w:szCs w:val="22"/>
        </w:rPr>
        <w:t>,</w:t>
      </w:r>
      <w:r w:rsidRPr="00265CB4">
        <w:rPr>
          <w:bCs/>
          <w:color w:val="000000"/>
          <w:sz w:val="22"/>
          <w:szCs w:val="22"/>
        </w:rPr>
        <w:t xml:space="preserve"> is looking for</w:t>
      </w:r>
      <w:r w:rsidR="003F295E" w:rsidRPr="00265CB4">
        <w:rPr>
          <w:bCs/>
          <w:color w:val="000000"/>
          <w:sz w:val="22"/>
          <w:szCs w:val="22"/>
        </w:rPr>
        <w:t xml:space="preserve"> a</w:t>
      </w:r>
      <w:r w:rsidR="005574C2">
        <w:rPr>
          <w:bCs/>
          <w:color w:val="000000"/>
          <w:sz w:val="22"/>
          <w:szCs w:val="22"/>
        </w:rPr>
        <w:t xml:space="preserve"> Senior</w:t>
      </w:r>
      <w:r w:rsidR="003F295E" w:rsidRPr="00265CB4">
        <w:rPr>
          <w:bCs/>
          <w:color w:val="000000"/>
          <w:sz w:val="22"/>
          <w:szCs w:val="22"/>
        </w:rPr>
        <w:t xml:space="preserve"> Human Resource professional. </w:t>
      </w:r>
      <w:r w:rsidR="000128C9">
        <w:rPr>
          <w:bCs/>
          <w:color w:val="000000"/>
          <w:sz w:val="22"/>
          <w:szCs w:val="22"/>
        </w:rPr>
        <w:t xml:space="preserve">The </w:t>
      </w:r>
      <w:r w:rsidR="001A1089" w:rsidRPr="00265CB4">
        <w:rPr>
          <w:bCs/>
          <w:color w:val="000000"/>
          <w:sz w:val="22"/>
          <w:szCs w:val="22"/>
        </w:rPr>
        <w:t>Human Resources</w:t>
      </w:r>
      <w:r w:rsidR="000128C9">
        <w:rPr>
          <w:bCs/>
          <w:color w:val="000000"/>
          <w:sz w:val="22"/>
          <w:szCs w:val="22"/>
        </w:rPr>
        <w:t xml:space="preserve"> Manager</w:t>
      </w:r>
      <w:r w:rsidR="00A92957" w:rsidRPr="00265CB4">
        <w:rPr>
          <w:bCs/>
          <w:color w:val="000000"/>
          <w:sz w:val="22"/>
          <w:szCs w:val="22"/>
        </w:rPr>
        <w:t xml:space="preserve"> will be responsible for managing and administering all HR activities for </w:t>
      </w:r>
      <w:r w:rsidR="008D1A48" w:rsidRPr="00265CB4">
        <w:rPr>
          <w:bCs/>
          <w:color w:val="000000"/>
          <w:sz w:val="22"/>
          <w:szCs w:val="22"/>
        </w:rPr>
        <w:t>our rapidly growing franchise organization</w:t>
      </w:r>
      <w:r w:rsidR="00A92957" w:rsidRPr="00265CB4">
        <w:rPr>
          <w:bCs/>
          <w:color w:val="000000"/>
          <w:sz w:val="22"/>
          <w:szCs w:val="22"/>
        </w:rPr>
        <w:t xml:space="preserve"> with a heavy </w:t>
      </w:r>
      <w:r w:rsidR="00A92957" w:rsidRPr="00265CB4">
        <w:rPr>
          <w:bCs/>
          <w:sz w:val="22"/>
          <w:szCs w:val="22"/>
        </w:rPr>
        <w:t xml:space="preserve">focus </w:t>
      </w:r>
      <w:r w:rsidR="001A1089" w:rsidRPr="00265CB4">
        <w:rPr>
          <w:sz w:val="22"/>
          <w:szCs w:val="22"/>
          <w:shd w:val="clear" w:color="auto" w:fill="FFFFFF"/>
        </w:rPr>
        <w:t xml:space="preserve">developing, implementing and maintaining                 </w:t>
      </w:r>
      <w:r w:rsidR="001A1089" w:rsidRPr="00BD1F4E">
        <w:rPr>
          <w:color w:val="000000" w:themeColor="text1"/>
          <w:sz w:val="22"/>
          <w:szCs w:val="22"/>
          <w:shd w:val="clear" w:color="auto" w:fill="FFFFFF"/>
        </w:rPr>
        <w:t>training programs</w:t>
      </w:r>
      <w:r w:rsidR="00265CB4" w:rsidRPr="00BD1F4E">
        <w:rPr>
          <w:bCs/>
          <w:color w:val="000000" w:themeColor="text1"/>
          <w:sz w:val="22"/>
          <w:szCs w:val="22"/>
        </w:rPr>
        <w:t xml:space="preserve"> </w:t>
      </w:r>
      <w:r w:rsidR="00A92957" w:rsidRPr="00BD1F4E">
        <w:rPr>
          <w:bCs/>
          <w:color w:val="000000" w:themeColor="text1"/>
          <w:sz w:val="22"/>
          <w:szCs w:val="22"/>
        </w:rPr>
        <w:t>that foster a positi</w:t>
      </w:r>
      <w:r w:rsidR="003F295E" w:rsidRPr="00BD1F4E">
        <w:rPr>
          <w:bCs/>
          <w:color w:val="000000" w:themeColor="text1"/>
          <w:sz w:val="22"/>
          <w:szCs w:val="22"/>
        </w:rPr>
        <w:t>ve and engaging culture that aligns</w:t>
      </w:r>
      <w:r w:rsidR="00A92957" w:rsidRPr="00BD1F4E">
        <w:rPr>
          <w:bCs/>
          <w:color w:val="000000" w:themeColor="text1"/>
          <w:sz w:val="22"/>
          <w:szCs w:val="22"/>
        </w:rPr>
        <w:t xml:space="preserve"> with </w:t>
      </w:r>
      <w:r w:rsidR="0080361A" w:rsidRPr="00BD1F4E">
        <w:rPr>
          <w:bCs/>
          <w:color w:val="000000" w:themeColor="text1"/>
          <w:sz w:val="22"/>
          <w:szCs w:val="22"/>
        </w:rPr>
        <w:t xml:space="preserve">company’s </w:t>
      </w:r>
      <w:r w:rsidR="00A92957" w:rsidRPr="00BD1F4E">
        <w:rPr>
          <w:bCs/>
          <w:color w:val="000000" w:themeColor="text1"/>
          <w:sz w:val="22"/>
          <w:szCs w:val="22"/>
        </w:rPr>
        <w:t>business objectives.  This is a</w:t>
      </w:r>
      <w:r w:rsidR="00125431" w:rsidRPr="00BD1F4E">
        <w:rPr>
          <w:bCs/>
          <w:color w:val="000000" w:themeColor="text1"/>
          <w:sz w:val="22"/>
          <w:szCs w:val="22"/>
        </w:rPr>
        <w:t xml:space="preserve"> hands-on position </w:t>
      </w:r>
      <w:r w:rsidR="00BD1F4E" w:rsidRPr="00BD1F4E">
        <w:rPr>
          <w:bCs/>
          <w:color w:val="000000" w:themeColor="text1"/>
          <w:sz w:val="22"/>
          <w:szCs w:val="22"/>
        </w:rPr>
        <w:t xml:space="preserve">located </w:t>
      </w:r>
      <w:r w:rsidR="00A92957" w:rsidRPr="00BD1F4E">
        <w:rPr>
          <w:bCs/>
          <w:color w:val="000000" w:themeColor="text1"/>
          <w:sz w:val="22"/>
          <w:szCs w:val="22"/>
        </w:rPr>
        <w:t>at our Franchise Support Center headquarters</w:t>
      </w:r>
      <w:r w:rsidR="00125431" w:rsidRPr="00BD1F4E">
        <w:rPr>
          <w:bCs/>
          <w:color w:val="000000" w:themeColor="text1"/>
          <w:sz w:val="22"/>
          <w:szCs w:val="22"/>
        </w:rPr>
        <w:t xml:space="preserve"> in Sioux Falls SD</w:t>
      </w:r>
      <w:r w:rsidR="0080361A" w:rsidRPr="00BD1F4E">
        <w:rPr>
          <w:bCs/>
          <w:color w:val="000000" w:themeColor="text1"/>
          <w:sz w:val="22"/>
          <w:szCs w:val="22"/>
        </w:rPr>
        <w:t xml:space="preserve">.  </w:t>
      </w:r>
      <w:r w:rsidR="008D0DD9" w:rsidRPr="00265CB4">
        <w:rPr>
          <w:color w:val="000000"/>
          <w:sz w:val="22"/>
          <w:szCs w:val="22"/>
        </w:rPr>
        <w:br/>
      </w:r>
      <w:r w:rsidR="008D0DD9" w:rsidRPr="00265CB4">
        <w:rPr>
          <w:color w:val="000000"/>
          <w:sz w:val="22"/>
          <w:szCs w:val="22"/>
        </w:rPr>
        <w:br/>
      </w:r>
      <w:r w:rsidR="0080361A" w:rsidRPr="00265CB4">
        <w:rPr>
          <w:b/>
          <w:bCs/>
          <w:color w:val="000000"/>
          <w:sz w:val="22"/>
          <w:szCs w:val="22"/>
        </w:rPr>
        <w:t>Key</w:t>
      </w:r>
      <w:r w:rsidR="008D0DD9" w:rsidRPr="00265CB4">
        <w:rPr>
          <w:b/>
          <w:bCs/>
          <w:color w:val="000000"/>
          <w:sz w:val="22"/>
          <w:szCs w:val="22"/>
        </w:rPr>
        <w:t xml:space="preserve"> Responsibilities:</w:t>
      </w:r>
    </w:p>
    <w:p w14:paraId="390D0892" w14:textId="440EA859" w:rsidR="003F295E" w:rsidRPr="00265CB4" w:rsidRDefault="003F295E" w:rsidP="003F295E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015D39F9" w14:textId="5DAF603A" w:rsidR="003F295E" w:rsidRPr="00075571" w:rsidRDefault="003F295E" w:rsidP="003F295E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  <w:u w:val="single"/>
        </w:rPr>
      </w:pPr>
      <w:r w:rsidRPr="00075571">
        <w:rPr>
          <w:b/>
          <w:bCs/>
          <w:color w:val="000000"/>
          <w:sz w:val="22"/>
          <w:szCs w:val="22"/>
          <w:u w:val="single"/>
        </w:rPr>
        <w:t>Learning and Development</w:t>
      </w:r>
    </w:p>
    <w:p w14:paraId="27773CC0" w14:textId="72D63DB1" w:rsidR="001A1089" w:rsidRPr="00265CB4" w:rsidRDefault="001A1089" w:rsidP="00265CB4">
      <w:pPr>
        <w:pStyle w:val="NormalWeb"/>
        <w:numPr>
          <w:ilvl w:val="0"/>
          <w:numId w:val="24"/>
        </w:numPr>
        <w:spacing w:before="0" w:beforeAutospacing="0" w:after="0" w:afterAutospacing="0"/>
        <w:rPr>
          <w:rStyle w:val="wbzude"/>
          <w:sz w:val="22"/>
          <w:szCs w:val="22"/>
          <w:shd w:val="clear" w:color="auto" w:fill="FFFFFF"/>
        </w:rPr>
      </w:pPr>
      <w:r w:rsidRPr="00265CB4">
        <w:rPr>
          <w:sz w:val="22"/>
          <w:szCs w:val="22"/>
          <w:shd w:val="clear" w:color="auto" w:fill="FFFFFF"/>
        </w:rPr>
        <w:t>Responsible for assessing, designing, developing, delivering and evaluating training and</w:t>
      </w:r>
      <w:r w:rsidRPr="00265CB4">
        <w:rPr>
          <w:rStyle w:val="wbzude"/>
          <w:sz w:val="22"/>
          <w:szCs w:val="22"/>
          <w:shd w:val="clear" w:color="auto" w:fill="FFFFFF"/>
        </w:rPr>
        <w:t xml:space="preserve"> development programs, to align with strategic and operational objectives</w:t>
      </w:r>
      <w:r w:rsidR="00075571">
        <w:rPr>
          <w:rStyle w:val="wbzude"/>
          <w:sz w:val="22"/>
          <w:szCs w:val="22"/>
          <w:shd w:val="clear" w:color="auto" w:fill="FFFFFF"/>
        </w:rPr>
        <w:t xml:space="preserve"> of Max One LLC.</w:t>
      </w:r>
      <w:r w:rsidRPr="00265CB4">
        <w:rPr>
          <w:rStyle w:val="wbzude"/>
          <w:sz w:val="22"/>
          <w:szCs w:val="22"/>
          <w:shd w:val="clear" w:color="auto" w:fill="FFFFFF"/>
        </w:rPr>
        <w:t xml:space="preserve"> </w:t>
      </w:r>
    </w:p>
    <w:p w14:paraId="5F02121F" w14:textId="6FA0AE13" w:rsidR="001A1089" w:rsidRPr="00265CB4" w:rsidRDefault="001A1089" w:rsidP="00265CB4">
      <w:pPr>
        <w:pStyle w:val="NormalWeb"/>
        <w:numPr>
          <w:ilvl w:val="0"/>
          <w:numId w:val="24"/>
        </w:numPr>
        <w:spacing w:before="0" w:beforeAutospacing="0" w:after="0" w:afterAutospacing="0"/>
        <w:rPr>
          <w:rStyle w:val="wbzude"/>
          <w:sz w:val="22"/>
          <w:szCs w:val="22"/>
          <w:shd w:val="clear" w:color="auto" w:fill="FFFFFF"/>
        </w:rPr>
      </w:pPr>
      <w:r w:rsidRPr="00265CB4">
        <w:rPr>
          <w:rStyle w:val="wbzude"/>
          <w:sz w:val="22"/>
          <w:szCs w:val="22"/>
          <w:shd w:val="clear" w:color="auto" w:fill="FFFFFF"/>
        </w:rPr>
        <w:t>Identifies and assesses current and future training needs and opportunities through job analysis,</w:t>
      </w:r>
      <w:r w:rsidR="00265CB4" w:rsidRPr="00265CB4">
        <w:rPr>
          <w:rStyle w:val="wbzude"/>
          <w:sz w:val="22"/>
          <w:szCs w:val="22"/>
          <w:shd w:val="clear" w:color="auto" w:fill="FFFFFF"/>
        </w:rPr>
        <w:t xml:space="preserve"> </w:t>
      </w:r>
      <w:r w:rsidRPr="00265CB4">
        <w:rPr>
          <w:rStyle w:val="wbzude"/>
          <w:sz w:val="22"/>
          <w:szCs w:val="22"/>
          <w:shd w:val="clear" w:color="auto" w:fill="FFFFFF"/>
        </w:rPr>
        <w:t xml:space="preserve">consultation with supervisors and employees and other appropriate sources. </w:t>
      </w:r>
    </w:p>
    <w:p w14:paraId="380498A7" w14:textId="6187B1E7" w:rsidR="00265CB4" w:rsidRPr="00265CB4" w:rsidRDefault="001A1089" w:rsidP="00265CB4">
      <w:pPr>
        <w:pStyle w:val="NormalWeb"/>
        <w:numPr>
          <w:ilvl w:val="0"/>
          <w:numId w:val="24"/>
        </w:numPr>
        <w:spacing w:before="0" w:beforeAutospacing="0" w:after="0" w:afterAutospacing="0"/>
        <w:rPr>
          <w:rStyle w:val="wbzude"/>
          <w:sz w:val="22"/>
          <w:szCs w:val="22"/>
          <w:shd w:val="clear" w:color="auto" w:fill="FFFFFF"/>
        </w:rPr>
      </w:pPr>
      <w:r w:rsidRPr="00265CB4">
        <w:rPr>
          <w:rStyle w:val="wbzude"/>
          <w:sz w:val="22"/>
          <w:szCs w:val="22"/>
          <w:shd w:val="clear" w:color="auto" w:fill="FFFFFF"/>
        </w:rPr>
        <w:t xml:space="preserve">Creates and maintains curriculum including training manuals, documentation, guides and course materials such as handouts and visual materials. Updates training process/documentation as needed. </w:t>
      </w:r>
    </w:p>
    <w:p w14:paraId="656B3688" w14:textId="5D09A96C" w:rsidR="003F295E" w:rsidRPr="00265CB4" w:rsidRDefault="00980278" w:rsidP="00265CB4">
      <w:pPr>
        <w:pStyle w:val="NormalWeb"/>
        <w:numPr>
          <w:ilvl w:val="0"/>
          <w:numId w:val="24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  <w:shd w:val="clear" w:color="auto" w:fill="FFFFFF"/>
        </w:rPr>
        <w:t>Identifies</w:t>
      </w:r>
      <w:r w:rsidR="00A83266" w:rsidRPr="00265CB4">
        <w:rPr>
          <w:sz w:val="22"/>
          <w:szCs w:val="22"/>
          <w:shd w:val="clear" w:color="auto" w:fill="FFFFFF"/>
        </w:rPr>
        <w:t>, communicate</w:t>
      </w:r>
      <w:r>
        <w:rPr>
          <w:sz w:val="22"/>
          <w:szCs w:val="22"/>
          <w:shd w:val="clear" w:color="auto" w:fill="FFFFFF"/>
        </w:rPr>
        <w:t>s</w:t>
      </w:r>
      <w:r w:rsidR="00A83266" w:rsidRPr="00265CB4">
        <w:rPr>
          <w:sz w:val="22"/>
          <w:szCs w:val="22"/>
          <w:shd w:val="clear" w:color="auto" w:fill="FFFFFF"/>
        </w:rPr>
        <w:t>, and reinforce</w:t>
      </w:r>
      <w:r>
        <w:rPr>
          <w:sz w:val="22"/>
          <w:szCs w:val="22"/>
          <w:shd w:val="clear" w:color="auto" w:fill="FFFFFF"/>
        </w:rPr>
        <w:t>s</w:t>
      </w:r>
      <w:r w:rsidR="00A83266" w:rsidRPr="00265CB4">
        <w:rPr>
          <w:sz w:val="22"/>
          <w:szCs w:val="22"/>
          <w:shd w:val="clear" w:color="auto" w:fill="FFFFFF"/>
        </w:rPr>
        <w:t xml:space="preserve"> best practices and designed behaviors; empower team members with the skills and information they need to succeed in their jobs.</w:t>
      </w:r>
    </w:p>
    <w:p w14:paraId="7996B94B" w14:textId="77777777" w:rsidR="003F295E" w:rsidRPr="00265CB4" w:rsidRDefault="003F295E" w:rsidP="003F295E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44E90E96" w14:textId="77777777" w:rsidR="00402D3D" w:rsidRPr="00265CB4" w:rsidRDefault="00402D3D" w:rsidP="003F295E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  <w:r w:rsidRPr="00265CB4">
        <w:rPr>
          <w:b/>
          <w:color w:val="000000"/>
          <w:sz w:val="22"/>
          <w:szCs w:val="22"/>
          <w:u w:val="single"/>
        </w:rPr>
        <w:t>Employee Relations, Compensation, Benefits, Recruiting</w:t>
      </w:r>
    </w:p>
    <w:p w14:paraId="3BE16AC8" w14:textId="77777777" w:rsidR="0088054C" w:rsidRPr="00265CB4" w:rsidRDefault="0088054C" w:rsidP="003F295E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265CB4">
        <w:rPr>
          <w:color w:val="000000"/>
          <w:sz w:val="22"/>
          <w:szCs w:val="22"/>
        </w:rPr>
        <w:t xml:space="preserve">Administers various human resources plans and procedures for all company personnel; assists in development and implementation of personnel policies and procedures; prepares and maintains employee handbook and policies and procedures manual. </w:t>
      </w:r>
    </w:p>
    <w:p w14:paraId="51CA4FC6" w14:textId="77777777" w:rsidR="00402D3D" w:rsidRPr="00265CB4" w:rsidRDefault="0088054C" w:rsidP="003F295E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000000"/>
          <w:sz w:val="22"/>
          <w:szCs w:val="22"/>
        </w:rPr>
      </w:pPr>
      <w:bookmarkStart w:id="1" w:name="P3_349"/>
      <w:bookmarkEnd w:id="1"/>
      <w:r w:rsidRPr="00265CB4">
        <w:rPr>
          <w:color w:val="000000"/>
          <w:sz w:val="22"/>
          <w:szCs w:val="22"/>
        </w:rPr>
        <w:t>Participates</w:t>
      </w:r>
      <w:r w:rsidR="0080361A" w:rsidRPr="00265CB4">
        <w:rPr>
          <w:color w:val="000000"/>
          <w:sz w:val="22"/>
          <w:szCs w:val="22"/>
        </w:rPr>
        <w:t xml:space="preserve"> in developing department goals and objectives</w:t>
      </w:r>
      <w:r w:rsidRPr="00265CB4">
        <w:rPr>
          <w:color w:val="000000"/>
          <w:sz w:val="22"/>
          <w:szCs w:val="22"/>
        </w:rPr>
        <w:t>.</w:t>
      </w:r>
    </w:p>
    <w:p w14:paraId="596345F4" w14:textId="2494FA29" w:rsidR="00402D3D" w:rsidRPr="00980278" w:rsidRDefault="00402D3D" w:rsidP="003F295E">
      <w:pPr>
        <w:pStyle w:val="NormalWeb"/>
        <w:numPr>
          <w:ilvl w:val="0"/>
          <w:numId w:val="16"/>
        </w:numPr>
        <w:spacing w:before="0" w:beforeAutospacing="0" w:after="0" w:afterAutospacing="0"/>
        <w:rPr>
          <w:sz w:val="22"/>
          <w:szCs w:val="22"/>
        </w:rPr>
      </w:pPr>
      <w:r w:rsidRPr="00265CB4">
        <w:rPr>
          <w:color w:val="000000"/>
          <w:sz w:val="22"/>
          <w:szCs w:val="22"/>
        </w:rPr>
        <w:t xml:space="preserve">Coaches on performance </w:t>
      </w:r>
      <w:r w:rsidR="00980278" w:rsidRPr="00980278">
        <w:rPr>
          <w:sz w:val="22"/>
          <w:szCs w:val="22"/>
        </w:rPr>
        <w:t xml:space="preserve">and </w:t>
      </w:r>
      <w:r w:rsidR="00386EEB" w:rsidRPr="00980278">
        <w:rPr>
          <w:sz w:val="22"/>
          <w:szCs w:val="22"/>
        </w:rPr>
        <w:t>employee relations</w:t>
      </w:r>
      <w:r w:rsidR="00980278" w:rsidRPr="00980278">
        <w:rPr>
          <w:sz w:val="22"/>
          <w:szCs w:val="22"/>
        </w:rPr>
        <w:t xml:space="preserve"> issues</w:t>
      </w:r>
      <w:r w:rsidRPr="00980278">
        <w:rPr>
          <w:sz w:val="22"/>
          <w:szCs w:val="22"/>
        </w:rPr>
        <w:t xml:space="preserve"> and advises managers on organizational policy matters</w:t>
      </w:r>
      <w:r w:rsidR="0080361A" w:rsidRPr="00980278">
        <w:rPr>
          <w:sz w:val="22"/>
          <w:szCs w:val="22"/>
        </w:rPr>
        <w:t>.</w:t>
      </w:r>
      <w:r w:rsidR="0088054C" w:rsidRPr="00980278">
        <w:rPr>
          <w:sz w:val="22"/>
          <w:szCs w:val="22"/>
        </w:rPr>
        <w:t xml:space="preserve"> </w:t>
      </w:r>
    </w:p>
    <w:p w14:paraId="507F987A" w14:textId="77777777" w:rsidR="00402D3D" w:rsidRPr="00980278" w:rsidRDefault="00402D3D" w:rsidP="003F295E">
      <w:pPr>
        <w:pStyle w:val="NormalWeb"/>
        <w:numPr>
          <w:ilvl w:val="0"/>
          <w:numId w:val="16"/>
        </w:numPr>
        <w:spacing w:before="0" w:beforeAutospacing="0" w:after="0" w:afterAutospacing="0"/>
        <w:rPr>
          <w:sz w:val="22"/>
          <w:szCs w:val="22"/>
        </w:rPr>
      </w:pPr>
      <w:r w:rsidRPr="00980278">
        <w:rPr>
          <w:sz w:val="22"/>
          <w:szCs w:val="22"/>
        </w:rPr>
        <w:t>Plans and conducts employee onboarding and training programs</w:t>
      </w:r>
      <w:r w:rsidR="0080361A" w:rsidRPr="00980278">
        <w:rPr>
          <w:sz w:val="22"/>
          <w:szCs w:val="22"/>
        </w:rPr>
        <w:t>.</w:t>
      </w:r>
    </w:p>
    <w:p w14:paraId="4A095D4E" w14:textId="4C399E7E" w:rsidR="0088054C" w:rsidRPr="00265CB4" w:rsidRDefault="0088054C" w:rsidP="003F295E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000000"/>
          <w:sz w:val="22"/>
          <w:szCs w:val="22"/>
        </w:rPr>
      </w:pPr>
      <w:bookmarkStart w:id="2" w:name="P4_422"/>
      <w:bookmarkEnd w:id="2"/>
      <w:r w:rsidRPr="00265CB4">
        <w:rPr>
          <w:color w:val="000000"/>
          <w:sz w:val="22"/>
          <w:szCs w:val="22"/>
        </w:rPr>
        <w:t>Administers compensatio</w:t>
      </w:r>
      <w:r w:rsidR="00980278">
        <w:rPr>
          <w:color w:val="000000"/>
          <w:sz w:val="22"/>
          <w:szCs w:val="22"/>
        </w:rPr>
        <w:t xml:space="preserve">n </w:t>
      </w:r>
      <w:r w:rsidRPr="00265CB4">
        <w:rPr>
          <w:color w:val="000000"/>
          <w:sz w:val="22"/>
          <w:szCs w:val="22"/>
        </w:rPr>
        <w:t>program</w:t>
      </w:r>
      <w:r w:rsidR="00980278">
        <w:rPr>
          <w:color w:val="000000"/>
          <w:sz w:val="22"/>
          <w:szCs w:val="22"/>
        </w:rPr>
        <w:t>s</w:t>
      </w:r>
      <w:r w:rsidRPr="00265CB4">
        <w:rPr>
          <w:color w:val="000000"/>
          <w:sz w:val="22"/>
          <w:szCs w:val="22"/>
        </w:rPr>
        <w:t xml:space="preserve"> and revises as necessary. </w:t>
      </w:r>
    </w:p>
    <w:p w14:paraId="644D6322" w14:textId="4B646968" w:rsidR="0088054C" w:rsidRPr="00265CB4" w:rsidRDefault="0088054C" w:rsidP="003F295E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000000"/>
          <w:sz w:val="22"/>
          <w:szCs w:val="22"/>
        </w:rPr>
      </w:pPr>
      <w:bookmarkStart w:id="3" w:name="P5_525"/>
      <w:bookmarkEnd w:id="3"/>
      <w:r w:rsidRPr="00265CB4">
        <w:rPr>
          <w:color w:val="000000"/>
          <w:sz w:val="22"/>
          <w:szCs w:val="22"/>
        </w:rPr>
        <w:t xml:space="preserve">Performs benefits administration to include claims resolution, change reporting, approving invoices for payment, and communicating benefit information to employees. </w:t>
      </w:r>
      <w:r w:rsidR="00980278">
        <w:rPr>
          <w:color w:val="000000"/>
          <w:sz w:val="22"/>
          <w:szCs w:val="22"/>
        </w:rPr>
        <w:t xml:space="preserve">           </w:t>
      </w:r>
    </w:p>
    <w:p w14:paraId="07E0FB7A" w14:textId="264F6CC1" w:rsidR="0088054C" w:rsidRPr="00265CB4" w:rsidRDefault="0088054C" w:rsidP="003F295E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000000"/>
          <w:sz w:val="22"/>
          <w:szCs w:val="22"/>
        </w:rPr>
      </w:pPr>
      <w:bookmarkStart w:id="4" w:name="P6_693"/>
      <w:bookmarkStart w:id="5" w:name="P7_850"/>
      <w:bookmarkEnd w:id="4"/>
      <w:bookmarkEnd w:id="5"/>
      <w:r w:rsidRPr="00265CB4">
        <w:rPr>
          <w:color w:val="000000"/>
          <w:sz w:val="22"/>
          <w:szCs w:val="22"/>
        </w:rPr>
        <w:t>Conducts recruitment effort</w:t>
      </w:r>
      <w:r w:rsidR="0080361A" w:rsidRPr="00265CB4">
        <w:rPr>
          <w:color w:val="000000"/>
          <w:sz w:val="22"/>
          <w:szCs w:val="22"/>
        </w:rPr>
        <w:t>s</w:t>
      </w:r>
      <w:r w:rsidRPr="00265CB4">
        <w:rPr>
          <w:color w:val="000000"/>
          <w:sz w:val="22"/>
          <w:szCs w:val="22"/>
        </w:rPr>
        <w:t xml:space="preserve"> for all exempt and nonexempt personnel, and temporary employees; writes and places advertisements. </w:t>
      </w:r>
    </w:p>
    <w:p w14:paraId="500C015A" w14:textId="77777777" w:rsidR="003F295E" w:rsidRPr="00265CB4" w:rsidRDefault="003F295E" w:rsidP="003F295E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5D1C2EEA" w14:textId="77777777" w:rsidR="00402D3D" w:rsidRPr="00265CB4" w:rsidRDefault="00402D3D" w:rsidP="003F295E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  <w:bookmarkStart w:id="6" w:name="P8_1059"/>
      <w:bookmarkStart w:id="7" w:name="P9_1149"/>
      <w:bookmarkEnd w:id="6"/>
      <w:bookmarkEnd w:id="7"/>
      <w:r w:rsidRPr="00265CB4">
        <w:rPr>
          <w:b/>
          <w:color w:val="000000"/>
          <w:sz w:val="22"/>
          <w:szCs w:val="22"/>
          <w:u w:val="single"/>
        </w:rPr>
        <w:t xml:space="preserve">Performance Management </w:t>
      </w:r>
    </w:p>
    <w:p w14:paraId="1D40BEAC" w14:textId="77777777" w:rsidR="00402D3D" w:rsidRPr="00265CB4" w:rsidRDefault="0088054C" w:rsidP="003F295E">
      <w:pPr>
        <w:pStyle w:val="NormalWeb"/>
        <w:numPr>
          <w:ilvl w:val="0"/>
          <w:numId w:val="17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265CB4">
        <w:rPr>
          <w:color w:val="000000"/>
          <w:sz w:val="22"/>
          <w:szCs w:val="22"/>
        </w:rPr>
        <w:t>Maintains company organization charts</w:t>
      </w:r>
    </w:p>
    <w:p w14:paraId="307DC3B8" w14:textId="003B171B" w:rsidR="00A97634" w:rsidRDefault="00402D3D" w:rsidP="003F295E">
      <w:pPr>
        <w:pStyle w:val="NormalWeb"/>
        <w:numPr>
          <w:ilvl w:val="0"/>
          <w:numId w:val="17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265CB4">
        <w:rPr>
          <w:color w:val="000000"/>
          <w:sz w:val="22"/>
          <w:szCs w:val="22"/>
        </w:rPr>
        <w:t xml:space="preserve">Manages, executes, coaches and provides guidance for all aspects of </w:t>
      </w:r>
      <w:r w:rsidR="0080361A" w:rsidRPr="00265CB4">
        <w:rPr>
          <w:color w:val="000000"/>
          <w:sz w:val="22"/>
          <w:szCs w:val="22"/>
        </w:rPr>
        <w:t xml:space="preserve">the </w:t>
      </w:r>
      <w:r w:rsidRPr="00265CB4">
        <w:rPr>
          <w:color w:val="000000"/>
          <w:sz w:val="22"/>
          <w:szCs w:val="22"/>
        </w:rPr>
        <w:t xml:space="preserve">performance </w:t>
      </w:r>
      <w:r w:rsidR="0080361A" w:rsidRPr="00265CB4">
        <w:rPr>
          <w:color w:val="000000"/>
          <w:sz w:val="22"/>
          <w:szCs w:val="22"/>
        </w:rPr>
        <w:t>review process</w:t>
      </w:r>
      <w:r w:rsidRPr="00265CB4">
        <w:rPr>
          <w:color w:val="000000"/>
          <w:sz w:val="22"/>
          <w:szCs w:val="22"/>
        </w:rPr>
        <w:t>.  This includes goal setting, quarterly review process, merit increases, incentive bonus philosophy and program details and career development plans</w:t>
      </w:r>
      <w:r w:rsidR="0080361A" w:rsidRPr="00265CB4">
        <w:rPr>
          <w:color w:val="000000"/>
          <w:sz w:val="22"/>
          <w:szCs w:val="22"/>
        </w:rPr>
        <w:t>.</w:t>
      </w:r>
    </w:p>
    <w:p w14:paraId="75F22958" w14:textId="77777777" w:rsidR="00BD1F4E" w:rsidRPr="00265CB4" w:rsidRDefault="00BD1F4E" w:rsidP="00BD1F4E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63CA3EA9" w14:textId="77777777" w:rsidR="00A97634" w:rsidRPr="00265CB4" w:rsidRDefault="00A97634" w:rsidP="003F295E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11BF2D9B" w14:textId="5CFFC80A" w:rsidR="00386EEB" w:rsidRPr="00265CB4" w:rsidRDefault="00386EEB" w:rsidP="003F295E">
      <w:pPr>
        <w:pStyle w:val="NoSpacing"/>
        <w:rPr>
          <w:rFonts w:ascii="Times New Roman" w:hAnsi="Times New Roman" w:cs="Times New Roman"/>
          <w:b/>
          <w:u w:val="single"/>
        </w:rPr>
      </w:pPr>
      <w:r w:rsidRPr="00265CB4">
        <w:rPr>
          <w:rFonts w:ascii="Times New Roman" w:hAnsi="Times New Roman" w:cs="Times New Roman"/>
          <w:b/>
          <w:u w:val="single"/>
        </w:rPr>
        <w:t>Organizational Culture</w:t>
      </w:r>
    </w:p>
    <w:p w14:paraId="72F89BD8" w14:textId="18CE1FF9" w:rsidR="003C2118" w:rsidRPr="00265CB4" w:rsidRDefault="00386EEB" w:rsidP="003F295E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65CB4">
        <w:rPr>
          <w:rFonts w:ascii="Times New Roman" w:hAnsi="Times New Roman" w:cs="Times New Roman"/>
        </w:rPr>
        <w:t>Leads internal culture task force to create a culture that engages employees and drives results</w:t>
      </w:r>
      <w:r w:rsidR="003C2118" w:rsidRPr="00265CB4">
        <w:rPr>
          <w:rFonts w:ascii="Times New Roman" w:hAnsi="Times New Roman" w:cs="Times New Roman"/>
        </w:rPr>
        <w:t>.</w:t>
      </w:r>
      <w:r w:rsidR="00E14880" w:rsidRPr="00265CB4">
        <w:rPr>
          <w:rFonts w:ascii="Times New Roman" w:hAnsi="Times New Roman" w:cs="Times New Roman"/>
        </w:rPr>
        <w:t xml:space="preserve"> </w:t>
      </w:r>
      <w:r w:rsidR="003C2118" w:rsidRPr="00265CB4">
        <w:rPr>
          <w:rFonts w:ascii="Times New Roman" w:hAnsi="Times New Roman" w:cs="Times New Roman"/>
          <w:color w:val="000000"/>
        </w:rPr>
        <w:t>Identifies and implements best practices to increase employee engagement including feedback sessions, focus groups, roundtables, etc.</w:t>
      </w:r>
    </w:p>
    <w:p w14:paraId="290E8A10" w14:textId="50FA7002" w:rsidR="00E14880" w:rsidRPr="00265CB4" w:rsidRDefault="00386EEB" w:rsidP="003F295E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65CB4">
        <w:rPr>
          <w:rFonts w:ascii="Times New Roman" w:hAnsi="Times New Roman" w:cs="Times New Roman"/>
        </w:rPr>
        <w:t xml:space="preserve">Plans and executes periodic </w:t>
      </w:r>
      <w:r w:rsidR="00E14880" w:rsidRPr="00265CB4">
        <w:rPr>
          <w:rFonts w:ascii="Times New Roman" w:hAnsi="Times New Roman" w:cs="Times New Roman"/>
        </w:rPr>
        <w:t xml:space="preserve">teambuilding </w:t>
      </w:r>
      <w:r w:rsidRPr="00265CB4">
        <w:rPr>
          <w:rFonts w:ascii="Times New Roman" w:hAnsi="Times New Roman" w:cs="Times New Roman"/>
        </w:rPr>
        <w:t xml:space="preserve">events that promote a </w:t>
      </w:r>
      <w:r w:rsidR="00E14880" w:rsidRPr="00265CB4">
        <w:rPr>
          <w:rFonts w:ascii="Times New Roman" w:hAnsi="Times New Roman" w:cs="Times New Roman"/>
        </w:rPr>
        <w:t xml:space="preserve">fun work environment and fosters a </w:t>
      </w:r>
      <w:r w:rsidRPr="00265CB4">
        <w:rPr>
          <w:rFonts w:ascii="Times New Roman" w:hAnsi="Times New Roman" w:cs="Times New Roman"/>
        </w:rPr>
        <w:t>positive organizational culture</w:t>
      </w:r>
      <w:r w:rsidR="003C2118" w:rsidRPr="00265CB4">
        <w:rPr>
          <w:rFonts w:ascii="Times New Roman" w:hAnsi="Times New Roman" w:cs="Times New Roman"/>
        </w:rPr>
        <w:t>.</w:t>
      </w:r>
    </w:p>
    <w:p w14:paraId="2DD359C9" w14:textId="77777777" w:rsidR="00386EEB" w:rsidRPr="00265CB4" w:rsidRDefault="00386EEB" w:rsidP="003F295E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65CB4">
        <w:rPr>
          <w:rFonts w:ascii="Times New Roman" w:hAnsi="Times New Roman" w:cs="Times New Roman"/>
        </w:rPr>
        <w:t>Develops internal rewards and recognition programs</w:t>
      </w:r>
      <w:r w:rsidR="003C2118" w:rsidRPr="00265CB4">
        <w:rPr>
          <w:rFonts w:ascii="Times New Roman" w:hAnsi="Times New Roman" w:cs="Times New Roman"/>
        </w:rPr>
        <w:t>.</w:t>
      </w:r>
    </w:p>
    <w:p w14:paraId="202842EC" w14:textId="77777777" w:rsidR="00E14880" w:rsidRPr="00265CB4" w:rsidRDefault="00E14880" w:rsidP="003F295E">
      <w:pPr>
        <w:pStyle w:val="NoSpacing"/>
        <w:rPr>
          <w:rFonts w:ascii="Times New Roman" w:hAnsi="Times New Roman" w:cs="Times New Roman"/>
        </w:rPr>
      </w:pPr>
    </w:p>
    <w:p w14:paraId="439C157A" w14:textId="77777777" w:rsidR="00402D3D" w:rsidRPr="00265CB4" w:rsidRDefault="00402D3D" w:rsidP="003F295E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265CB4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Communication</w:t>
      </w:r>
    </w:p>
    <w:p w14:paraId="0E98E34C" w14:textId="2B8E43D4" w:rsidR="00584739" w:rsidRPr="00265CB4" w:rsidRDefault="00402D3D" w:rsidP="003F295E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265CB4">
        <w:rPr>
          <w:rFonts w:ascii="Times New Roman" w:hAnsi="Times New Roman" w:cs="Times New Roman"/>
        </w:rPr>
        <w:t>Strategize</w:t>
      </w:r>
      <w:r w:rsidR="00584739" w:rsidRPr="00265CB4">
        <w:rPr>
          <w:rFonts w:ascii="Times New Roman" w:hAnsi="Times New Roman" w:cs="Times New Roman"/>
        </w:rPr>
        <w:t>s</w:t>
      </w:r>
      <w:r w:rsidRPr="00265CB4">
        <w:rPr>
          <w:rFonts w:ascii="Times New Roman" w:hAnsi="Times New Roman" w:cs="Times New Roman"/>
        </w:rPr>
        <w:t>, co-write</w:t>
      </w:r>
      <w:r w:rsidR="00584739" w:rsidRPr="00265CB4">
        <w:rPr>
          <w:rFonts w:ascii="Times New Roman" w:hAnsi="Times New Roman" w:cs="Times New Roman"/>
        </w:rPr>
        <w:t>s</w:t>
      </w:r>
      <w:r w:rsidRPr="00265CB4">
        <w:rPr>
          <w:rFonts w:ascii="Times New Roman" w:hAnsi="Times New Roman" w:cs="Times New Roman"/>
        </w:rPr>
        <w:t xml:space="preserve">, and </w:t>
      </w:r>
      <w:r w:rsidR="00584739" w:rsidRPr="00265CB4">
        <w:rPr>
          <w:rFonts w:ascii="Times New Roman" w:hAnsi="Times New Roman" w:cs="Times New Roman"/>
        </w:rPr>
        <w:t>edits</w:t>
      </w:r>
      <w:r w:rsidRPr="00265CB4">
        <w:rPr>
          <w:rFonts w:ascii="Times New Roman" w:hAnsi="Times New Roman" w:cs="Times New Roman"/>
        </w:rPr>
        <w:t xml:space="preserve"> company-wide communications across all mediums ensuring correct and consistent dissemination of messaging</w:t>
      </w:r>
      <w:r w:rsidR="003C2118" w:rsidRPr="00265CB4">
        <w:rPr>
          <w:rFonts w:ascii="Times New Roman" w:hAnsi="Times New Roman" w:cs="Times New Roman"/>
        </w:rPr>
        <w:t>.</w:t>
      </w:r>
    </w:p>
    <w:p w14:paraId="390F7156" w14:textId="17DEC290" w:rsidR="00584739" w:rsidRPr="00265CB4" w:rsidRDefault="00402D3D" w:rsidP="003F295E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265CB4">
        <w:rPr>
          <w:rFonts w:ascii="Times New Roman" w:hAnsi="Times New Roman" w:cs="Times New Roman"/>
        </w:rPr>
        <w:t>Proactively spot</w:t>
      </w:r>
      <w:r w:rsidR="00584739" w:rsidRPr="00265CB4">
        <w:rPr>
          <w:rFonts w:ascii="Times New Roman" w:hAnsi="Times New Roman" w:cs="Times New Roman"/>
        </w:rPr>
        <w:t>s</w:t>
      </w:r>
      <w:r w:rsidRPr="00265CB4">
        <w:rPr>
          <w:rFonts w:ascii="Times New Roman" w:hAnsi="Times New Roman" w:cs="Times New Roman"/>
        </w:rPr>
        <w:t xml:space="preserve"> opportunities to communicate to employees and franchisees and use sound editorial judgment to determine the internal issues and news that would be of interest to them</w:t>
      </w:r>
      <w:r w:rsidR="003C2118" w:rsidRPr="00265CB4">
        <w:rPr>
          <w:rFonts w:ascii="Times New Roman" w:hAnsi="Times New Roman" w:cs="Times New Roman"/>
        </w:rPr>
        <w:t>.</w:t>
      </w:r>
    </w:p>
    <w:p w14:paraId="4854D5AE" w14:textId="3CD36C4C" w:rsidR="00584739" w:rsidRPr="00265CB4" w:rsidRDefault="00402D3D" w:rsidP="003F295E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265CB4">
        <w:rPr>
          <w:rFonts w:ascii="Times New Roman" w:hAnsi="Times New Roman" w:cs="Times New Roman"/>
        </w:rPr>
        <w:t>Partner</w:t>
      </w:r>
      <w:r w:rsidR="00584739" w:rsidRPr="00265CB4">
        <w:rPr>
          <w:rFonts w:ascii="Times New Roman" w:hAnsi="Times New Roman" w:cs="Times New Roman"/>
        </w:rPr>
        <w:t>s</w:t>
      </w:r>
      <w:r w:rsidRPr="00265CB4">
        <w:rPr>
          <w:rFonts w:ascii="Times New Roman" w:hAnsi="Times New Roman" w:cs="Times New Roman"/>
        </w:rPr>
        <w:t xml:space="preserve"> with internal groups to understand communication needs and to develop content</w:t>
      </w:r>
      <w:r w:rsidR="003C2118" w:rsidRPr="00265CB4">
        <w:rPr>
          <w:rFonts w:ascii="Times New Roman" w:hAnsi="Times New Roman" w:cs="Times New Roman"/>
        </w:rPr>
        <w:t>.</w:t>
      </w:r>
    </w:p>
    <w:p w14:paraId="67A7242E" w14:textId="77777777" w:rsidR="008A7220" w:rsidRDefault="00402D3D" w:rsidP="008A7220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265CB4">
        <w:rPr>
          <w:rFonts w:ascii="Times New Roman" w:hAnsi="Times New Roman" w:cs="Times New Roman"/>
        </w:rPr>
        <w:t>Maintain</w:t>
      </w:r>
      <w:r w:rsidR="00584739" w:rsidRPr="00265CB4">
        <w:rPr>
          <w:rFonts w:ascii="Times New Roman" w:hAnsi="Times New Roman" w:cs="Times New Roman"/>
        </w:rPr>
        <w:t>s</w:t>
      </w:r>
      <w:r w:rsidR="00386EEB" w:rsidRPr="00265CB4">
        <w:rPr>
          <w:rFonts w:ascii="Times New Roman" w:hAnsi="Times New Roman" w:cs="Times New Roman"/>
        </w:rPr>
        <w:t xml:space="preserve"> oversight of meeting and event</w:t>
      </w:r>
      <w:r w:rsidRPr="00265CB4">
        <w:rPr>
          <w:rFonts w:ascii="Times New Roman" w:hAnsi="Times New Roman" w:cs="Times New Roman"/>
        </w:rPr>
        <w:t xml:space="preserve"> calendars </w:t>
      </w:r>
      <w:r w:rsidR="00386EEB" w:rsidRPr="00265CB4">
        <w:rPr>
          <w:rFonts w:ascii="Times New Roman" w:hAnsi="Times New Roman" w:cs="Times New Roman"/>
        </w:rPr>
        <w:t>and updates/communicates as needed</w:t>
      </w:r>
      <w:r w:rsidR="008A7220">
        <w:rPr>
          <w:rFonts w:ascii="Times New Roman" w:hAnsi="Times New Roman" w:cs="Times New Roman"/>
        </w:rPr>
        <w:t>.</w:t>
      </w:r>
    </w:p>
    <w:p w14:paraId="6F195239" w14:textId="77777777" w:rsidR="008A7220" w:rsidRDefault="00402D3D" w:rsidP="008A7220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8A7220">
        <w:rPr>
          <w:rFonts w:ascii="Times New Roman" w:hAnsi="Times New Roman" w:cs="Times New Roman"/>
        </w:rPr>
        <w:t xml:space="preserve">Coordinates monthly staff meetings. </w:t>
      </w:r>
    </w:p>
    <w:p w14:paraId="726A4B2C" w14:textId="53D1C212" w:rsidR="00402D3D" w:rsidRPr="008A7220" w:rsidRDefault="008A7220" w:rsidP="008A7220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8A7220">
        <w:rPr>
          <w:rFonts w:ascii="Times New Roman" w:hAnsi="Times New Roman" w:cs="Times New Roman"/>
        </w:rPr>
        <w:t xml:space="preserve">Other job duties as assigned. </w:t>
      </w:r>
    </w:p>
    <w:p w14:paraId="38B4AF0F" w14:textId="11718C5A" w:rsidR="0088054C" w:rsidRPr="00265CB4" w:rsidRDefault="0088054C" w:rsidP="003F295E">
      <w:pPr>
        <w:pStyle w:val="NoSpacing"/>
        <w:rPr>
          <w:rFonts w:ascii="Times New Roman" w:hAnsi="Times New Roman" w:cs="Times New Roman"/>
        </w:rPr>
      </w:pPr>
    </w:p>
    <w:p w14:paraId="27D65604" w14:textId="58EE30D6" w:rsidR="00386EEB" w:rsidRPr="00265CB4" w:rsidRDefault="0088054C" w:rsidP="003F295E">
      <w:pPr>
        <w:pStyle w:val="NoSpacing"/>
        <w:rPr>
          <w:rFonts w:ascii="Times New Roman" w:hAnsi="Times New Roman" w:cs="Times New Roman"/>
          <w:b/>
          <w:u w:val="single"/>
        </w:rPr>
      </w:pPr>
      <w:r w:rsidRPr="00265CB4">
        <w:rPr>
          <w:rFonts w:ascii="Times New Roman" w:hAnsi="Times New Roman" w:cs="Times New Roman"/>
          <w:b/>
          <w:u w:val="single"/>
        </w:rPr>
        <w:t>Skills/Qualifications</w:t>
      </w:r>
    </w:p>
    <w:p w14:paraId="64AE9DBC" w14:textId="73E656E9" w:rsidR="0088054C" w:rsidRPr="00265CB4" w:rsidRDefault="007F5B53" w:rsidP="003F295E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f</w:t>
      </w:r>
      <w:r w:rsidR="00265CB4">
        <w:rPr>
          <w:rFonts w:ascii="Times New Roman" w:hAnsi="Times New Roman" w:cs="Times New Roman"/>
        </w:rPr>
        <w:t>ive</w:t>
      </w:r>
      <w:r w:rsidR="0088054C" w:rsidRPr="00265CB4">
        <w:rPr>
          <w:rFonts w:ascii="Times New Roman" w:hAnsi="Times New Roman" w:cs="Times New Roman"/>
        </w:rPr>
        <w:t xml:space="preserve"> years of HR experience</w:t>
      </w:r>
      <w:r w:rsidR="00265CB4">
        <w:rPr>
          <w:rFonts w:ascii="Times New Roman" w:hAnsi="Times New Roman" w:cs="Times New Roman"/>
        </w:rPr>
        <w:t>.</w:t>
      </w:r>
    </w:p>
    <w:p w14:paraId="19E61DAD" w14:textId="3F329D92" w:rsidR="0088054C" w:rsidRPr="00265CB4" w:rsidRDefault="0080361A" w:rsidP="003F295E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265CB4">
        <w:rPr>
          <w:rFonts w:ascii="Times New Roman" w:hAnsi="Times New Roman" w:cs="Times New Roman"/>
        </w:rPr>
        <w:t>Intermediate p</w:t>
      </w:r>
      <w:r w:rsidR="0088054C" w:rsidRPr="00265CB4">
        <w:rPr>
          <w:rFonts w:ascii="Times New Roman" w:hAnsi="Times New Roman" w:cs="Times New Roman"/>
        </w:rPr>
        <w:t xml:space="preserve">roficiency with Word, Excel and </w:t>
      </w:r>
      <w:proofErr w:type="spellStart"/>
      <w:r w:rsidR="0088054C" w:rsidRPr="00265CB4">
        <w:rPr>
          <w:rFonts w:ascii="Times New Roman" w:hAnsi="Times New Roman" w:cs="Times New Roman"/>
        </w:rPr>
        <w:t>Powerpoint</w:t>
      </w:r>
      <w:proofErr w:type="spellEnd"/>
      <w:r w:rsidR="00265CB4">
        <w:rPr>
          <w:rFonts w:ascii="Times New Roman" w:hAnsi="Times New Roman" w:cs="Times New Roman"/>
        </w:rPr>
        <w:t>.</w:t>
      </w:r>
    </w:p>
    <w:p w14:paraId="2C0D2A4D" w14:textId="13D3CB86" w:rsidR="0088054C" w:rsidRPr="00265CB4" w:rsidRDefault="0088054C" w:rsidP="003F295E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265CB4">
        <w:rPr>
          <w:rFonts w:ascii="Times New Roman" w:hAnsi="Times New Roman" w:cs="Times New Roman"/>
        </w:rPr>
        <w:t>Excellent organizational, time management and general office skills</w:t>
      </w:r>
      <w:r w:rsidR="0080361A" w:rsidRPr="00265CB4">
        <w:rPr>
          <w:rFonts w:ascii="Times New Roman" w:hAnsi="Times New Roman" w:cs="Times New Roman"/>
        </w:rPr>
        <w:t xml:space="preserve"> including strong calendar management skills</w:t>
      </w:r>
      <w:r w:rsidR="00265CB4">
        <w:rPr>
          <w:rFonts w:ascii="Times New Roman" w:hAnsi="Times New Roman" w:cs="Times New Roman"/>
        </w:rPr>
        <w:t>.</w:t>
      </w:r>
    </w:p>
    <w:p w14:paraId="101C8525" w14:textId="77777777" w:rsidR="0088054C" w:rsidRPr="00265CB4" w:rsidRDefault="0088054C" w:rsidP="003F295E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265CB4">
        <w:rPr>
          <w:rFonts w:ascii="Times New Roman" w:hAnsi="Times New Roman" w:cs="Times New Roman"/>
        </w:rPr>
        <w:t xml:space="preserve">Strong interpersonal and oral/written communication skills.  </w:t>
      </w:r>
    </w:p>
    <w:p w14:paraId="1900F4DC" w14:textId="7932CBAC" w:rsidR="00584739" w:rsidRPr="00265CB4" w:rsidRDefault="00584739" w:rsidP="003F295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65CB4">
        <w:rPr>
          <w:rFonts w:ascii="Times New Roman" w:eastAsia="Times New Roman" w:hAnsi="Times New Roman" w:cs="Times New Roman"/>
          <w:color w:val="000000"/>
        </w:rPr>
        <w:t>Experience blending traditional communications tactics with new media a plus</w:t>
      </w:r>
      <w:r w:rsidR="00265CB4">
        <w:rPr>
          <w:rFonts w:ascii="Times New Roman" w:eastAsia="Times New Roman" w:hAnsi="Times New Roman" w:cs="Times New Roman"/>
          <w:color w:val="000000"/>
        </w:rPr>
        <w:t>.</w:t>
      </w:r>
    </w:p>
    <w:p w14:paraId="54BE6041" w14:textId="4E4842E1" w:rsidR="00584739" w:rsidRPr="00265CB4" w:rsidRDefault="00584739" w:rsidP="003F295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65CB4">
        <w:rPr>
          <w:rFonts w:ascii="Times New Roman" w:eastAsia="Times New Roman" w:hAnsi="Times New Roman" w:cs="Times New Roman"/>
          <w:color w:val="000000"/>
        </w:rPr>
        <w:t xml:space="preserve">Thrives in fast-paced, </w:t>
      </w:r>
      <w:r w:rsidR="007F5B53" w:rsidRPr="00265CB4">
        <w:rPr>
          <w:rFonts w:ascii="Times New Roman" w:eastAsia="Times New Roman" w:hAnsi="Times New Roman" w:cs="Times New Roman"/>
          <w:color w:val="000000"/>
        </w:rPr>
        <w:t>rapidly changing</w:t>
      </w:r>
      <w:r w:rsidRPr="00265CB4">
        <w:rPr>
          <w:rFonts w:ascii="Times New Roman" w:eastAsia="Times New Roman" w:hAnsi="Times New Roman" w:cs="Times New Roman"/>
          <w:color w:val="000000"/>
        </w:rPr>
        <w:t xml:space="preserve"> business environment</w:t>
      </w:r>
      <w:r w:rsidR="00265CB4">
        <w:rPr>
          <w:rFonts w:ascii="Times New Roman" w:eastAsia="Times New Roman" w:hAnsi="Times New Roman" w:cs="Times New Roman"/>
          <w:color w:val="000000"/>
        </w:rPr>
        <w:t>.</w:t>
      </w:r>
    </w:p>
    <w:p w14:paraId="7D1F3263" w14:textId="77777777" w:rsidR="00A83266" w:rsidRPr="00265CB4" w:rsidRDefault="00A83266" w:rsidP="00A83266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6DC435D" w14:textId="77777777" w:rsidR="0088054C" w:rsidRPr="00265CB4" w:rsidRDefault="0088054C" w:rsidP="003F295E">
      <w:pPr>
        <w:pStyle w:val="NoSpacing"/>
        <w:rPr>
          <w:rFonts w:ascii="Times New Roman" w:hAnsi="Times New Roman" w:cs="Times New Roman"/>
          <w:b/>
          <w:u w:val="single"/>
        </w:rPr>
      </w:pPr>
      <w:r w:rsidRPr="00265CB4">
        <w:rPr>
          <w:rFonts w:ascii="Times New Roman" w:hAnsi="Times New Roman" w:cs="Times New Roman"/>
          <w:b/>
          <w:u w:val="single"/>
        </w:rPr>
        <w:t>Education</w:t>
      </w:r>
    </w:p>
    <w:p w14:paraId="4B10F637" w14:textId="77777777" w:rsidR="0080361A" w:rsidRPr="00265CB4" w:rsidRDefault="0088054C" w:rsidP="003F295E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265CB4">
        <w:rPr>
          <w:rFonts w:ascii="Times New Roman" w:hAnsi="Times New Roman" w:cs="Times New Roman"/>
        </w:rPr>
        <w:t>Bachelor’s Degree in Human Resources or related field or equivalent experience</w:t>
      </w:r>
    </w:p>
    <w:p w14:paraId="64C274FE" w14:textId="3ED15A4E" w:rsidR="008D0DD9" w:rsidRPr="00265CB4" w:rsidRDefault="00A83266" w:rsidP="003F295E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265CB4">
        <w:rPr>
          <w:rFonts w:ascii="Times New Roman" w:hAnsi="Times New Roman" w:cs="Times New Roman"/>
        </w:rPr>
        <w:t>PHR,</w:t>
      </w:r>
      <w:r w:rsidR="0088054C" w:rsidRPr="00265CB4">
        <w:rPr>
          <w:rFonts w:ascii="Times New Roman" w:hAnsi="Times New Roman" w:cs="Times New Roman"/>
        </w:rPr>
        <w:t xml:space="preserve"> SPHR</w:t>
      </w:r>
      <w:r w:rsidRPr="00265CB4">
        <w:rPr>
          <w:rFonts w:ascii="Times New Roman" w:hAnsi="Times New Roman" w:cs="Times New Roman"/>
        </w:rPr>
        <w:t>, SHRM-CP, or SHRM-SCP</w:t>
      </w:r>
      <w:r w:rsidR="0088054C" w:rsidRPr="00265CB4">
        <w:rPr>
          <w:rFonts w:ascii="Times New Roman" w:hAnsi="Times New Roman" w:cs="Times New Roman"/>
        </w:rPr>
        <w:t xml:space="preserve"> certification preferred</w:t>
      </w:r>
      <w:r w:rsidR="008D0DD9" w:rsidRPr="00265CB4">
        <w:rPr>
          <w:rFonts w:ascii="Times New Roman" w:eastAsia="Times New Roman" w:hAnsi="Times New Roman" w:cs="Times New Roman"/>
          <w:color w:val="000000"/>
        </w:rPr>
        <w:br/>
      </w:r>
      <w:r w:rsidR="008D0DD9" w:rsidRPr="00265CB4">
        <w:rPr>
          <w:rFonts w:ascii="Times New Roman" w:eastAsia="Times New Roman" w:hAnsi="Times New Roman" w:cs="Times New Roman"/>
          <w:color w:val="000000"/>
        </w:rPr>
        <w:br/>
      </w:r>
    </w:p>
    <w:sectPr w:rsidR="008D0DD9" w:rsidRPr="00265CB4" w:rsidSect="00BD1F4E">
      <w:pgSz w:w="12240" w:h="15840"/>
      <w:pgMar w:top="99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DBE"/>
    <w:multiLevelType w:val="hybridMultilevel"/>
    <w:tmpl w:val="D1ECFC3A"/>
    <w:lvl w:ilvl="0" w:tplc="6E4CC89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14EC2"/>
    <w:multiLevelType w:val="multilevel"/>
    <w:tmpl w:val="7D62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7163E"/>
    <w:multiLevelType w:val="hybridMultilevel"/>
    <w:tmpl w:val="A8AE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247BA"/>
    <w:multiLevelType w:val="multilevel"/>
    <w:tmpl w:val="E318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106FB"/>
    <w:multiLevelType w:val="multilevel"/>
    <w:tmpl w:val="D9AC5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266C1A"/>
    <w:multiLevelType w:val="multilevel"/>
    <w:tmpl w:val="EB6E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E574CE"/>
    <w:multiLevelType w:val="hybridMultilevel"/>
    <w:tmpl w:val="9B4A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C1211"/>
    <w:multiLevelType w:val="hybridMultilevel"/>
    <w:tmpl w:val="B4E6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B2C02"/>
    <w:multiLevelType w:val="multilevel"/>
    <w:tmpl w:val="1868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6607B4"/>
    <w:multiLevelType w:val="hybridMultilevel"/>
    <w:tmpl w:val="6590BA5C"/>
    <w:lvl w:ilvl="0" w:tplc="6E4CC89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AC014A"/>
    <w:multiLevelType w:val="hybridMultilevel"/>
    <w:tmpl w:val="22BC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050D9"/>
    <w:multiLevelType w:val="hybridMultilevel"/>
    <w:tmpl w:val="CFE04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E27A4"/>
    <w:multiLevelType w:val="hybridMultilevel"/>
    <w:tmpl w:val="0172C95E"/>
    <w:lvl w:ilvl="0" w:tplc="6E4CC89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43549E"/>
    <w:multiLevelType w:val="hybridMultilevel"/>
    <w:tmpl w:val="DDA22A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A86DDE"/>
    <w:multiLevelType w:val="hybridMultilevel"/>
    <w:tmpl w:val="5D58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12D88"/>
    <w:multiLevelType w:val="hybridMultilevel"/>
    <w:tmpl w:val="F282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637A0"/>
    <w:multiLevelType w:val="hybridMultilevel"/>
    <w:tmpl w:val="7A78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578B7"/>
    <w:multiLevelType w:val="hybridMultilevel"/>
    <w:tmpl w:val="A0AC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F227F"/>
    <w:multiLevelType w:val="hybridMultilevel"/>
    <w:tmpl w:val="2C7C1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206B99"/>
    <w:multiLevelType w:val="multilevel"/>
    <w:tmpl w:val="593E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7E66C3"/>
    <w:multiLevelType w:val="hybridMultilevel"/>
    <w:tmpl w:val="E638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CACB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55D20"/>
    <w:multiLevelType w:val="hybridMultilevel"/>
    <w:tmpl w:val="CE36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D2E87"/>
    <w:multiLevelType w:val="multilevel"/>
    <w:tmpl w:val="6EBA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F77C8E"/>
    <w:multiLevelType w:val="hybridMultilevel"/>
    <w:tmpl w:val="2DF0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22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13"/>
  </w:num>
  <w:num w:numId="10">
    <w:abstractNumId w:val="23"/>
  </w:num>
  <w:num w:numId="11">
    <w:abstractNumId w:val="18"/>
  </w:num>
  <w:num w:numId="12">
    <w:abstractNumId w:val="14"/>
  </w:num>
  <w:num w:numId="13">
    <w:abstractNumId w:val="9"/>
  </w:num>
  <w:num w:numId="14">
    <w:abstractNumId w:val="0"/>
  </w:num>
  <w:num w:numId="15">
    <w:abstractNumId w:val="12"/>
  </w:num>
  <w:num w:numId="16">
    <w:abstractNumId w:val="17"/>
  </w:num>
  <w:num w:numId="17">
    <w:abstractNumId w:val="15"/>
  </w:num>
  <w:num w:numId="18">
    <w:abstractNumId w:val="21"/>
  </w:num>
  <w:num w:numId="19">
    <w:abstractNumId w:val="11"/>
  </w:num>
  <w:num w:numId="20">
    <w:abstractNumId w:val="7"/>
  </w:num>
  <w:num w:numId="21">
    <w:abstractNumId w:val="10"/>
  </w:num>
  <w:num w:numId="22">
    <w:abstractNumId w:val="6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D9"/>
    <w:rsid w:val="000128C9"/>
    <w:rsid w:val="00075571"/>
    <w:rsid w:val="000D5A25"/>
    <w:rsid w:val="00125431"/>
    <w:rsid w:val="001A1089"/>
    <w:rsid w:val="00254825"/>
    <w:rsid w:val="00265CB4"/>
    <w:rsid w:val="00320622"/>
    <w:rsid w:val="00386EEB"/>
    <w:rsid w:val="003C2118"/>
    <w:rsid w:val="003F295E"/>
    <w:rsid w:val="00402D3D"/>
    <w:rsid w:val="0046245A"/>
    <w:rsid w:val="004F0519"/>
    <w:rsid w:val="00513EE9"/>
    <w:rsid w:val="005574C2"/>
    <w:rsid w:val="00584739"/>
    <w:rsid w:val="00656038"/>
    <w:rsid w:val="006614ED"/>
    <w:rsid w:val="0072328C"/>
    <w:rsid w:val="0079514D"/>
    <w:rsid w:val="007F5B53"/>
    <w:rsid w:val="0080361A"/>
    <w:rsid w:val="0088054C"/>
    <w:rsid w:val="008A7220"/>
    <w:rsid w:val="008D0DD9"/>
    <w:rsid w:val="008D1A48"/>
    <w:rsid w:val="00951558"/>
    <w:rsid w:val="00980278"/>
    <w:rsid w:val="00A83266"/>
    <w:rsid w:val="00A92957"/>
    <w:rsid w:val="00A97634"/>
    <w:rsid w:val="00B60DEA"/>
    <w:rsid w:val="00BD1F4E"/>
    <w:rsid w:val="00BD3BE7"/>
    <w:rsid w:val="00DB3B95"/>
    <w:rsid w:val="00DE1DDF"/>
    <w:rsid w:val="00E1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68BF6"/>
  <w15:docId w15:val="{F6FC9D90-8321-614C-9EBE-2D97542A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295E"/>
    <w:pPr>
      <w:ind w:left="720"/>
      <w:contextualSpacing/>
    </w:pPr>
  </w:style>
  <w:style w:type="character" w:customStyle="1" w:styleId="wbzude">
    <w:name w:val="wbzude"/>
    <w:basedOn w:val="DefaultParagraphFont"/>
    <w:rsid w:val="001A1089"/>
  </w:style>
  <w:style w:type="character" w:styleId="Hyperlink">
    <w:name w:val="Hyperlink"/>
    <w:basedOn w:val="DefaultParagraphFont"/>
    <w:uiPriority w:val="99"/>
    <w:unhideWhenUsed/>
    <w:rsid w:val="00BD1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886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09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3955">
                      <w:marLeft w:val="0"/>
                      <w:marRight w:val="75"/>
                      <w:marTop w:val="27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7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29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56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0611255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4" w:color="000000"/>
                            <w:bottom w:val="single" w:sz="2" w:space="8" w:color="000000"/>
                            <w:right w:val="single" w:sz="2" w:space="11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Fisher</dc:creator>
  <cp:lastModifiedBy>Candis Almond</cp:lastModifiedBy>
  <cp:revision>2</cp:revision>
  <cp:lastPrinted>2018-10-21T18:56:00Z</cp:lastPrinted>
  <dcterms:created xsi:type="dcterms:W3CDTF">2018-10-23T21:08:00Z</dcterms:created>
  <dcterms:modified xsi:type="dcterms:W3CDTF">2018-10-23T21:08:00Z</dcterms:modified>
</cp:coreProperties>
</file>